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DEC3E" w14:textId="5098A263" w:rsidR="00985EC8" w:rsidRDefault="001C354A" w:rsidP="001C354A">
      <w:pPr>
        <w:jc w:val="center"/>
      </w:pPr>
      <w:r>
        <w:rPr>
          <w:noProof/>
        </w:rPr>
        <w:drawing>
          <wp:inline distT="0" distB="0" distL="0" distR="0" wp14:anchorId="17BA0E71" wp14:editId="513A9CA7">
            <wp:extent cx="4224338" cy="1403159"/>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0480" cy="1408521"/>
                    </a:xfrm>
                    <a:prstGeom prst="rect">
                      <a:avLst/>
                    </a:prstGeom>
                    <a:noFill/>
                    <a:ln>
                      <a:noFill/>
                    </a:ln>
                  </pic:spPr>
                </pic:pic>
              </a:graphicData>
            </a:graphic>
          </wp:inline>
        </w:drawing>
      </w:r>
    </w:p>
    <w:p w14:paraId="0A9A8324" w14:textId="5E1CFA93" w:rsidR="001C354A" w:rsidRPr="006E4410" w:rsidRDefault="001C354A" w:rsidP="001C354A">
      <w:pPr>
        <w:jc w:val="center"/>
        <w:rPr>
          <w:szCs w:val="24"/>
        </w:rPr>
      </w:pPr>
    </w:p>
    <w:p w14:paraId="0471CAFA" w14:textId="77777777" w:rsidR="001C354A" w:rsidRPr="006E4410" w:rsidRDefault="001C354A" w:rsidP="006E4410">
      <w:pPr>
        <w:rPr>
          <w:b/>
          <w:bCs/>
        </w:rPr>
      </w:pPr>
      <w:r w:rsidRPr="006E4410">
        <w:rPr>
          <w:b/>
          <w:bCs/>
        </w:rPr>
        <w:t>FREE CEs</w:t>
      </w:r>
    </w:p>
    <w:p w14:paraId="1C8490DF" w14:textId="77777777" w:rsidR="001C354A" w:rsidRPr="006E4410" w:rsidRDefault="006E4410" w:rsidP="006E4410">
      <w:pPr>
        <w:pStyle w:val="ListParagraph"/>
        <w:numPr>
          <w:ilvl w:val="0"/>
          <w:numId w:val="1"/>
        </w:numPr>
      </w:pPr>
      <w:hyperlink r:id="rId6" w:tgtFrame="_blank" w:history="1">
        <w:r w:rsidR="001C354A" w:rsidRPr="006E4410">
          <w:rPr>
            <w:rStyle w:val="Hyperlink"/>
          </w:rPr>
          <w:t>https://www.p</w:t>
        </w:r>
        <w:r w:rsidR="001C354A" w:rsidRPr="006E4410">
          <w:rPr>
            <w:rStyle w:val="Hyperlink"/>
          </w:rPr>
          <w:t>h</w:t>
        </w:r>
        <w:r w:rsidR="001C354A" w:rsidRPr="006E4410">
          <w:rPr>
            <w:rStyle w:val="Hyperlink"/>
          </w:rPr>
          <w:t>armacytimes.org/topic?a=Pharmacy%20Technician</w:t>
        </w:r>
      </w:hyperlink>
    </w:p>
    <w:p w14:paraId="24B66965" w14:textId="77777777" w:rsidR="001C354A" w:rsidRPr="006E4410" w:rsidRDefault="001C354A" w:rsidP="006E4410">
      <w:pPr>
        <w:pStyle w:val="ListParagraph"/>
        <w:numPr>
          <w:ilvl w:val="1"/>
          <w:numId w:val="1"/>
        </w:numPr>
      </w:pPr>
      <w:r w:rsidRPr="006E4410">
        <w:t>4 modules for Pharmacy Technicians.</w:t>
      </w:r>
    </w:p>
    <w:p w14:paraId="04F60BE1" w14:textId="77777777" w:rsidR="001C354A" w:rsidRPr="006E4410" w:rsidRDefault="006E4410" w:rsidP="006E4410">
      <w:pPr>
        <w:pStyle w:val="ListParagraph"/>
        <w:numPr>
          <w:ilvl w:val="0"/>
          <w:numId w:val="1"/>
        </w:numPr>
      </w:pPr>
      <w:hyperlink r:id="rId7" w:tgtFrame="_blank" w:history="1">
        <w:r w:rsidR="001C354A" w:rsidRPr="006E4410">
          <w:rPr>
            <w:rStyle w:val="Hyperlink"/>
          </w:rPr>
          <w:t>http://elearning.ashp.org/catalog/technician </w:t>
        </w:r>
      </w:hyperlink>
      <w:r w:rsidR="001C354A" w:rsidRPr="006E4410">
        <w:t>(must say Non-member FREE)</w:t>
      </w:r>
    </w:p>
    <w:p w14:paraId="6E327573" w14:textId="77777777" w:rsidR="001C354A" w:rsidRPr="006E4410" w:rsidRDefault="001C354A" w:rsidP="006E4410">
      <w:pPr>
        <w:pStyle w:val="ListParagraph"/>
        <w:numPr>
          <w:ilvl w:val="1"/>
          <w:numId w:val="1"/>
        </w:numPr>
      </w:pPr>
      <w:r w:rsidRPr="006E4410">
        <w:t>3 free CEs for technicians, many others for a fee.</w:t>
      </w:r>
    </w:p>
    <w:p w14:paraId="20D0BE41" w14:textId="77777777" w:rsidR="001C354A" w:rsidRPr="006E4410" w:rsidRDefault="006E4410" w:rsidP="006E4410">
      <w:pPr>
        <w:pStyle w:val="ListParagraph"/>
        <w:numPr>
          <w:ilvl w:val="0"/>
          <w:numId w:val="1"/>
        </w:numPr>
      </w:pPr>
      <w:hyperlink r:id="rId8" w:tgtFrame="_blank" w:history="1">
        <w:r w:rsidR="001C354A" w:rsidRPr="006E4410">
          <w:rPr>
            <w:rStyle w:val="Hyperlink"/>
          </w:rPr>
          <w:t>https://www.powerpak.com/</w:t>
        </w:r>
      </w:hyperlink>
    </w:p>
    <w:p w14:paraId="031F98A9" w14:textId="77777777" w:rsidR="001C354A" w:rsidRPr="006E4410" w:rsidRDefault="001C354A" w:rsidP="006E4410">
      <w:pPr>
        <w:pStyle w:val="ListParagraph"/>
        <w:numPr>
          <w:ilvl w:val="1"/>
          <w:numId w:val="1"/>
        </w:numPr>
      </w:pPr>
      <w:r w:rsidRPr="006E4410">
        <w:t>There are 2 free (2 credit) CEs for technicians</w:t>
      </w:r>
    </w:p>
    <w:p w14:paraId="6E304516" w14:textId="06020BF6" w:rsidR="001C354A" w:rsidRPr="006E4410" w:rsidRDefault="001C354A" w:rsidP="006E4410">
      <w:pPr>
        <w:pStyle w:val="ListParagraph"/>
        <w:numPr>
          <w:ilvl w:val="1"/>
          <w:numId w:val="1"/>
        </w:numPr>
      </w:pPr>
      <w:r w:rsidRPr="006E4410">
        <w:t>This site also has 5 pharmacy law CEs and 4 patient safety CEs. All are 2 credits (except one that is 1.5) and $3.95 each, which is not a bad price for the only 2 categories you MUST have CEs in)</w:t>
      </w:r>
    </w:p>
    <w:p w14:paraId="4CD757F4" w14:textId="77777777" w:rsidR="001C354A" w:rsidRPr="006E4410" w:rsidRDefault="006E4410" w:rsidP="006E4410">
      <w:pPr>
        <w:pStyle w:val="ListParagraph"/>
        <w:numPr>
          <w:ilvl w:val="0"/>
          <w:numId w:val="1"/>
        </w:numPr>
      </w:pPr>
      <w:hyperlink r:id="rId9" w:tgtFrame="_blank" w:history="1">
        <w:r w:rsidR="001C354A" w:rsidRPr="006E4410">
          <w:rPr>
            <w:rStyle w:val="Hyperlink"/>
          </w:rPr>
          <w:t>https://www.freece.com</w:t>
        </w:r>
      </w:hyperlink>
    </w:p>
    <w:p w14:paraId="7C55F8E3" w14:textId="77777777" w:rsidR="001C354A" w:rsidRPr="006E4410" w:rsidRDefault="001C354A" w:rsidP="006E4410">
      <w:pPr>
        <w:pStyle w:val="ListParagraph"/>
        <w:numPr>
          <w:ilvl w:val="1"/>
          <w:numId w:val="1"/>
        </w:numPr>
      </w:pPr>
      <w:r w:rsidRPr="006E4410">
        <w:t>has 5 free CEs for technicians. Offers live events.</w:t>
      </w:r>
    </w:p>
    <w:p w14:paraId="093A2716" w14:textId="77777777" w:rsidR="001C354A" w:rsidRPr="006E4410" w:rsidRDefault="006E4410" w:rsidP="006E4410">
      <w:pPr>
        <w:pStyle w:val="ListParagraph"/>
        <w:numPr>
          <w:ilvl w:val="0"/>
          <w:numId w:val="1"/>
        </w:numPr>
      </w:pPr>
      <w:hyperlink r:id="rId10" w:tgtFrame="_blank" w:history="1">
        <w:r w:rsidR="001C354A" w:rsidRPr="006E4410">
          <w:rPr>
            <w:rStyle w:val="Hyperlink"/>
          </w:rPr>
          <w:t>https://ce.pharmacy.uconn.edu</w:t>
        </w:r>
      </w:hyperlink>
    </w:p>
    <w:p w14:paraId="16FA2BF8" w14:textId="77777777" w:rsidR="001C354A" w:rsidRPr="006E4410" w:rsidRDefault="001C354A" w:rsidP="006E4410">
      <w:pPr>
        <w:pStyle w:val="ListParagraph"/>
        <w:numPr>
          <w:ilvl w:val="1"/>
          <w:numId w:val="1"/>
        </w:numPr>
      </w:pPr>
      <w:r w:rsidRPr="006E4410">
        <w:t>In 2 places: Under the heading “You Asked for It! Continuing Education Activities” there are some free CEs for technicians (2 credits each.) Under “Monthly Topics” there are more free CEs (2 credits each), and of which are accredited for Technicians EXCEPT one on diabetes.  Many of these are relevant to oncology!</w:t>
      </w:r>
    </w:p>
    <w:p w14:paraId="16758CAF" w14:textId="77777777" w:rsidR="001C354A" w:rsidRPr="006E4410" w:rsidRDefault="001C354A" w:rsidP="006E4410">
      <w:pPr>
        <w:pStyle w:val="ListParagraph"/>
        <w:numPr>
          <w:ilvl w:val="1"/>
          <w:numId w:val="1"/>
        </w:numPr>
      </w:pPr>
      <w:r w:rsidRPr="006E4410">
        <w:t>These CEs are recorded using a session code to access the quiz.  Make sure you use the Pharmacy Technician code, which is found on the 1st page of the article.  Instructions are on the website.</w:t>
      </w:r>
    </w:p>
    <w:p w14:paraId="36A2C2E8" w14:textId="77777777" w:rsidR="001C354A" w:rsidRPr="006E4410" w:rsidRDefault="006E4410" w:rsidP="006E4410">
      <w:pPr>
        <w:pStyle w:val="ListParagraph"/>
        <w:numPr>
          <w:ilvl w:val="0"/>
          <w:numId w:val="1"/>
        </w:numPr>
      </w:pPr>
      <w:hyperlink r:id="rId11" w:tgtFrame="_blank" w:history="1">
        <w:r w:rsidR="001C354A" w:rsidRPr="006E4410">
          <w:rPr>
            <w:rStyle w:val="Hyperlink"/>
          </w:rPr>
          <w:t>http://www.proce.com</w:t>
        </w:r>
      </w:hyperlink>
    </w:p>
    <w:p w14:paraId="1D1C1400" w14:textId="77777777" w:rsidR="001C354A" w:rsidRPr="006E4410" w:rsidRDefault="001C354A" w:rsidP="006E4410">
      <w:pPr>
        <w:pStyle w:val="ListParagraph"/>
        <w:numPr>
          <w:ilvl w:val="1"/>
          <w:numId w:val="1"/>
        </w:numPr>
      </w:pPr>
      <w:r w:rsidRPr="006E4410">
        <w:t>There are 5 free CEs for technicians ranging from 1-1.5 credits. There are a TON of other free CEs that, sadly, do not have technician accreditation, but are interesting and very applicable to community oncology</w:t>
      </w:r>
    </w:p>
    <w:p w14:paraId="5938160C" w14:textId="77777777" w:rsidR="001C354A" w:rsidRPr="006E4410" w:rsidRDefault="006E4410" w:rsidP="006E4410">
      <w:pPr>
        <w:pStyle w:val="ListParagraph"/>
        <w:numPr>
          <w:ilvl w:val="0"/>
          <w:numId w:val="1"/>
        </w:numPr>
      </w:pPr>
      <w:hyperlink r:id="rId12" w:tgtFrame="_blank" w:history="1">
        <w:r w:rsidR="001C354A" w:rsidRPr="006E4410">
          <w:rPr>
            <w:rStyle w:val="Hyperlink"/>
          </w:rPr>
          <w:t>http://www.pharmacytechnician.org</w:t>
        </w:r>
      </w:hyperlink>
    </w:p>
    <w:p w14:paraId="57B2A03A" w14:textId="77777777" w:rsidR="001C354A" w:rsidRPr="006E4410" w:rsidRDefault="001C354A" w:rsidP="006E4410">
      <w:pPr>
        <w:pStyle w:val="ListParagraph"/>
        <w:numPr>
          <w:ilvl w:val="1"/>
          <w:numId w:val="1"/>
        </w:numPr>
      </w:pPr>
      <w:bookmarkStart w:id="0" w:name="_GoBack"/>
      <w:bookmarkEnd w:id="0"/>
      <w:r w:rsidRPr="006E4410">
        <w:t>Has a couple free CEs (one of which is a free 2 credit law CE).  Most require $10.</w:t>
      </w:r>
    </w:p>
    <w:p w14:paraId="18C5D20A" w14:textId="77777777" w:rsidR="001C354A" w:rsidRDefault="001C354A" w:rsidP="001C354A">
      <w:pPr>
        <w:jc w:val="center"/>
      </w:pPr>
    </w:p>
    <w:sectPr w:rsidR="001C3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05FD2"/>
    <w:multiLevelType w:val="multilevel"/>
    <w:tmpl w:val="94AAB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4A"/>
    <w:rsid w:val="001C354A"/>
    <w:rsid w:val="006E4410"/>
    <w:rsid w:val="0098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2E0A"/>
  <w15:chartTrackingRefBased/>
  <w15:docId w15:val="{A092E23E-BC3F-4A8F-959A-8D8E903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54A"/>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1C354A"/>
    <w:rPr>
      <w:color w:val="0000FF"/>
      <w:u w:val="single"/>
    </w:rPr>
  </w:style>
  <w:style w:type="character" w:styleId="Strong">
    <w:name w:val="Strong"/>
    <w:basedOn w:val="DefaultParagraphFont"/>
    <w:uiPriority w:val="22"/>
    <w:qFormat/>
    <w:rsid w:val="001C354A"/>
    <w:rPr>
      <w:b/>
      <w:bCs/>
    </w:rPr>
  </w:style>
  <w:style w:type="paragraph" w:styleId="BalloonText">
    <w:name w:val="Balloon Text"/>
    <w:basedOn w:val="Normal"/>
    <w:link w:val="BalloonTextChar"/>
    <w:uiPriority w:val="99"/>
    <w:semiHidden/>
    <w:unhideWhenUsed/>
    <w:rsid w:val="006E44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41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E4410"/>
    <w:rPr>
      <w:color w:val="954F72" w:themeColor="followedHyperlink"/>
      <w:u w:val="single"/>
    </w:rPr>
  </w:style>
  <w:style w:type="paragraph" w:styleId="ListParagraph">
    <w:name w:val="List Paragraph"/>
    <w:basedOn w:val="Normal"/>
    <w:uiPriority w:val="34"/>
    <w:qFormat/>
    <w:rsid w:val="006E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9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pa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arning.ashp.org/catalog/technician" TargetMode="External"/><Relationship Id="rId12" Type="http://schemas.openxmlformats.org/officeDocument/2006/relationships/hyperlink" Target="http://www.pharmacytechnic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armacytimes.org/topic?a=Pharmacy%20Technician" TargetMode="External"/><Relationship Id="rId11" Type="http://schemas.openxmlformats.org/officeDocument/2006/relationships/hyperlink" Target="http://www.proce.com/" TargetMode="External"/><Relationship Id="rId5" Type="http://schemas.openxmlformats.org/officeDocument/2006/relationships/image" Target="media/image1.png"/><Relationship Id="rId10" Type="http://schemas.openxmlformats.org/officeDocument/2006/relationships/hyperlink" Target="https://ce.pharmacy.uconn.edu/" TargetMode="External"/><Relationship Id="rId4" Type="http://schemas.openxmlformats.org/officeDocument/2006/relationships/webSettings" Target="webSettings.xml"/><Relationship Id="rId9" Type="http://schemas.openxmlformats.org/officeDocument/2006/relationships/hyperlink" Target="https://www.free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Hewitt</dc:creator>
  <cp:keywords/>
  <dc:description/>
  <cp:lastModifiedBy>Microsoft Office User</cp:lastModifiedBy>
  <cp:revision>2</cp:revision>
  <dcterms:created xsi:type="dcterms:W3CDTF">2020-05-20T19:49:00Z</dcterms:created>
  <dcterms:modified xsi:type="dcterms:W3CDTF">2020-05-26T19:46:00Z</dcterms:modified>
</cp:coreProperties>
</file>